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 cię radość i wesele, wielu też z jego narodzin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będzie się radować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będziesz miał radość i wesele, i wiele ich radować się będą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miał wesele i radość i wiele ich będą się radować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cieszyć się będzie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radość i wesele, i wielu z jego narodzenia radować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ogromna radość. Wielu też będzie się cieszyć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powodem radości i wesela i wielu będzie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nastanie dla ciebie i wesele. Z jego narodzin wielu cieszyć się będzie,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narodzenie sprawi ci wielką radość; inni też będą się cieszyć,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cieszył i radował i wielu będzie się cieszyło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радість та веселість, і багато хто зрадіє з його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rozkosz tobie i wesołe uniesienie, i wieloliczni zgodnie zależnie na tym zarodzie jego będą wychodzili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ci się radość, wesele oraz liczni będą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wam radością i rozkoszą; i wielu ludzi rozraduje się, kiedy się on narodzi,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oraz wielce weselił, i wielu się uraduje z jego narodzin,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on przyczyną radości nie tylko dla was, ale także dla wielu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2024-03-29T08:57:15Z</dcterms:modified>
</cp:coreProperties>
</file>