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jednak dni – i gdy pan młody zostanie im zabrany, wtedy, w tych dniach, będą pościć.*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i kiedy odebrany zostanie od nich pan młody, wtedy będą pościli w 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i kiedy zostałby odebrany od nich oblubieniec 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jednak czas, gdy Pan młody zostanie im zabrany — wtedy nastaną dni, w których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wtedy, w te dni,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gdy oblubieniec odjęty będzie od nich;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będzie wzięt od nich, tedy w one dni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i wtedy, w owe dni,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oblubieniec będzie im zabrany, wówczas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kiedy zabiorą od nich pana młodego, wówczas, w te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takie dni, gdy pan młody zostanie im zabrany, a wtedy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takie dni, gdy pan młody zostanie im zabrany, że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 -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czas, kiedy pan młody zostanie spośród nich zabrany,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прийдуть дні, коли молодого заберуть від них, 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dni, i gdyby zostałby oddalony przez uniesienie od nich oblubieniec, wtedy będą pościli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zabrany; wtedy, w owe czasy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zabiorą im pana młodego, a gdy czas ten przyjdzie, będą pościć".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nadejdą dni, gdy oblubieniec istotnie zostanie od nich zabrany; wtedy, w owych dniach, będą pościć”.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—Nadejdzie jednak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9:22&lt;/x&gt;; &lt;x&gt;490 17:22&lt;/x&gt;; &lt;x&gt;500 16:5-7&lt;/x&gt;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2024-05-08T16:06:53Z</dcterms:modified>
</cp:coreProperties>
</file>