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brat, syn twojej matki, albo twój syn, albo twoja córka, albo żona z twojego łona, albo twój przyjaciel, który jest jak twoja dusza,* namawiał cię w ukryciu: Chodźmy i służmy innym bogom, których nie znałeś ani ty, ani twoi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2024-05-21T20:30:40Z</dcterms:modified>
</cp:coreProperties>
</file>