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Powtórzonego 18:22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(Otóż) jeśli prorok oznajmi (je) w imieniu JAHWE, a (ono) nie spełni się ani nie nastąpi,* to jest to słowo, którego JAHWE nie wypowiedział. W zuchwalstwie wypowiedział je (sam) prorok, nie drżyj przed nim.**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Brak jednak ram czasowych.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&lt;x&gt;330 13:6&lt;/x&gt;; &lt;x&gt;470 7:15&lt;/x&gt;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2024-04-26T13:13:57Z</dcterms:modified>
</cp:coreProperties>
</file>