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wybrał JAHWE, twój Bóg, ze wszystkich twoich plemion do stawania* i pełnienia obowiązków** w imię JAHWE, jego i jego synów – po wszystkie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przed PANEM, twoim Bogiem, </w:t>
      </w:r>
      <w:r>
        <w:rPr>
          <w:rtl/>
        </w:rPr>
        <w:t>לפני יהוה אלהיך</w:t>
      </w:r>
      <w:r>
        <w:rPr>
          <w:rtl w:val="0"/>
        </w:rPr>
        <w:t xml:space="preserve"> , por. &lt;x&gt;50 10:8&lt;/x&gt;; &lt;x&gt;140 29:11&lt;/x&gt;.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do błogosławienia, </w:t>
      </w:r>
      <w:r>
        <w:rPr>
          <w:rtl/>
        </w:rPr>
        <w:t>ולברך</w:t>
      </w:r>
      <w:r>
        <w:rPr>
          <w:rtl w:val="0"/>
        </w:rPr>
        <w:t xml:space="preserve"> , pod.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2024-04-26T16:00:47Z</dcterms:modified>
</cp:coreProperties>
</file>