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tymczasem, wraz ze swoim wojskiem, wyruszył pod Jahaz, by tam z nami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Sichon wyruszył przeciwko nam, on i cały jego lud, aby zmierzyć się z nami w bitwie w Jahaz;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Sehon przeciwko nam, sam i wszystek lud jego, chcąc z nami zwieść bitwę w Jaza;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Sehon przeciwko nam ze wszystkim ludem swym ku bitwie do Jasa.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przeciw nam Sichon i cały lud jego na wojnę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 przeciwko nam wraz z całym swoim wojskiem do walki do Jahas.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wyszedł nam naprzeciw, on i cały jego lud, do walki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wraz z całym swoim wojskiem wyruszył do Jahsy na wojnę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Sichon i cały jego lud wystąpił do walki pod Jahca,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Sichon z całym swoim ludem naprzeciw nam na wojnę, przy Jahca.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нам на зустріч Сіон, він і ввесь його нарід, на війну до 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Jahac wystąpił do walki przeciw nam Sychon on oraz cały jego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Sychon wyszedł, on i cały jego lud, by się z nami zmierzyć w bitwie w Jahacu,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2024-05-15T00:20:12Z</dcterms:modified>
</cp:coreProperties>
</file>