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więc (w dół) i zszedłem z góry. Góra płonęła ogniem, a na obu moich rękach – dwie tablice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2024-05-15T11:33:14Z</dcterms:modified>
</cp:coreProperties>
</file>