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304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przed tobą tego, o co mnie teraz oskarżają.*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postawić przy* mogą tobie, co do których** teraz oskarżają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Należy połączyć z "tobie". Z domyślnym: świadków, dowody.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2024-04-29T03:10:12Z</dcterms:modified>
</cp:coreProperties>
</file>