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do kary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zwolnić,* ponieważ nie znaleźli u mnie żadnego powodu do wyroku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osądziwszy mię, postanawiali uwolnić dla (tego), (że) żaden powód śmierci (nie) być we mnie*.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(do kary) śmierci być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23:29&lt;/x&gt;; &lt;x&gt;510 25:25&lt;/x&gt;; &lt;x&gt;510 26:31&lt;/x&gt;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"żaden powód śmierci (nie) być we mnie" - w oryginale traktowane jest jako jedno pojęcie, składniej: "dlatego, że nie było we mnie żadnego powodu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2024-05-01T15:33:29Z</dcterms:modified>
</cp:coreProperties>
</file>