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wątpi, gdy je, już wydał na siebie wyrok, ponieważ robi coś, co nie płynie z wiary. Wszystko zaś, co nie wypływa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wątpliwości, jeśli je, jest potępiony, bo nie je z wiary. Wszystko bowiem,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wątpliwy, jeźliby jadł, potępiony jest, iż nie je z wiary; albowiem cokolwiek nie jest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wątpi, jeśliby jadł, potępion jest, iż nie z wiary. A cokolwiek nie jest z wiary,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pokarmy, mając przy tym wątpliwości, ten potępia samego siebie, bo nie postępuje zgodnie z przekonaniem. Wszystko bowiem, co się czyni niezgodnie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ma wątpliwości, gdy je, jest potępiony, bo nie postępuje zgodnie z przekonaniem; wszystko zaś, co nie wypływa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ma wątpliwości, jeśli spożyje pokarm, jest potępiony, bo nie postępuje zgodnie z przekonaniem. Wszystko zaś, co nie jest zgodne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jedząc, ma wątpliwości, sam siebie potępia, ponieważ nie postępuje zgodnie z przekonaniem wiary. Wszystko, co nie pochodzi z przekonania 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 różnicę, a zje, już przyjął wyrok skazujący, bo [je] wbrew przekonaniu. Wszystko, co wbrew przekonaniu,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kogo nękają wątpliwości podczas spożywania pokarmów, jest zgubiony, bo nie postępuje zgodnie ze swoim przekonaniem. A wszystko, co nie jest zgodne z własnym przekonaniem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spożywa pokarmy mimo wątpliwości, jest potępiony, gdyż działa wbrew przekonaniu. A wszystko, co nie wynika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сумнівається, коли їсть, - піддається судові, бо робить це не з віри. А все, що не з віри, є гріхом.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temu, co się waha jeśliby zjadł poczytuje mu się to za winę, gdyż nie je z wiary; zaś wszystko co nie jest z wiary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wątpiący jeśli je, ściąga na siebie potępienie, bo jego czyn nie opiera się na ufności. A co nie opiera się na ufności,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ma wątpliwości, już zostaje potępiony, jeśli spożywam ponieważ nie spożywa z wiary. Doprawdy, wszystko,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spożywa jakiś pokarm wbrew swojemu przekonaniu, ten odczuwa z tego powodu wyrzuty sumienia. A wszystko, co nie wypływa z przekonania, jest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2024-04-18T19:48:09Z</dcterms:modified>
</cp:coreProperties>
</file>