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 jednak zawsze radośni. Jako ubodzy, a jednak wielu wzbogacający.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jednak zawsze radośni, jakby ubodzy, jednak wielu ubogacający, jakby nic nie mający, 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smutni, wszakże zawsze weseli; jako ubodzy, wszakże wielu ubogacający; jako nic nie mający, wszakże wszystko 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smętni - lecz zawsze weseli, jako ubodzy - a wielu ubogacający, jako nic nie mający - a wszytko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wzbogacający wielu, jako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zasmuceni, ale zawsze weseli, jako ubodzy, jednak wielu ubogacający, jako nic nie mający, a 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ubogacający wielu, jakby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radośni; jako ubodzy, a wzbogacający wielu; jako nieposiadający niczego, a 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zgnębieni, a zawsze radośni; rzekomo żebracy, a pełni bogactwa; rzekomo niczego nie mający, a wszystko posiadający.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mamy powodów do smutku, a przepełnia nas radość; jesteśmy biedni, a wielu ludzi wzbogacamy; niczego nie mamy, a posiadamy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smutnych, a zawsze jesteśmy radośni, na ubogich, a wielu wzbogacamy, na tych, którzy niczego nie mają, a posiadamy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сумують, але ми завжди веселі; як убогі, але багатьох ми збагачуємо; як ті, що нічого не мають, але всім володіють.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zasmucani ale zawsze się radujący; jakby ubodzy ale wielu ubogacający; jakby nic nie mający a wszystko zawładniający.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mający powody do smutku, lecz zawsze pełni radości, jako ubodzy, lecz wzbogacający wielu, jako nieposiadający nic, ale posiadający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radośni, jako biedni, ale wzbogacający wielu,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powody do smutku, ale zawsze jesteśmy pełni radości. Jesteśmy biedni, ale dajemy innym bogactwo. Niczego nie posiadamy, ale stać nas na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2024-05-14T19:29:56Z</dcterms:modified>
</cp:coreProperties>
</file>