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pragniemy was, bracia, powiadomić o łasce Boga okazanej kościołom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oznajmiamy wam, bracia, o łasce Bożej, która jest dana kościołom Macedonii;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bracia! o łasce Bożej, która jest dana zborom Macedońskim;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oznajmujemy wam, bracia, łaskę Bożą, która jest dana w kościelech Macedońskich,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 Bożej, jakiej dostąpiły Kościoły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łasce Bożej, okazanej zborom macedońskim,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Ukazujemy wam także, bracia, łaskę Boga, którą otrzymały Kościoły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Pragniemy, byście wiedzieli o łasce Boga udzielonej Kościołom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Donoszę wam, bracia, o łasce Boga danej Kościołom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bracia, żebyście wiedzieli, jak wiele troski okazał Bóg wspólnotom wiernych w 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Donosimy wam, bracia, o łasce, jaką Bóg obdarzył Kościoły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Повідомляємо ж вас, брати, про ласку Божу, дану в Церквах Македонських,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wyjaśniamy wam, bracia, łaskę Boga okazaną w zborach 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wam, bracia, powiedzieć o łasce, jaką Bóg dał zgromadzeniom w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powiadamiamy was, bracia, o niezasłużonej życzliwości Bożej, której dostąpiły zbory w Macedonii,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 wam teraz powiedzieć, jaką łaską obdarzył Bóg kościoły w 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2024-05-10T06:00:08Z</dcterms:modified>
</cp:coreProperties>
</file>