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81"/>
        <w:gridCol w:w="45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zapalczywość i gniew i krzyk i obelga niech zostanie usunięte od was ze wszelką złością.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Wszelka gorycz i gwałt, i gniew, i krzyk, i oszczerstwo niech będą usunięte spośród was wraz z wszelką złośliwością.*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Każda gorzkość, i rozdrażnienie, i gniew, i wrzask, i krzywdzące mówienie* niech zostanie usunięte od was razem z każdą złością.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Każda gorycz i wzburzenie i gniew i krzyk i bluźnierstwo niech zostanie zabrane od was razem z każdą złością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3:8&lt;/x&gt;; &lt;x&gt;670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Inaczej: "bluźnierstwo".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2024-04-20T02:07:41Z</dcterms:modified>
</cp:coreProperties>
</file>