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wschodniej, biegła ona z Sarid do granic Kislot-Tabor i dalej na Daberat, po czym wznosiła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zwracała się od Sarid na wschód do granicy Kislot-Tabor,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biegła do Daberat i wznosiła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Saryd na wschód słońca ku granicy Chasalek Tabor, a stamtąd bieży do Daberet, i ciągnie się do Jafije;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od Sareda ku wschodowi do granic Ceselettabor, i wychodzi do Daberet, i wstępuje ku Jafie.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Sarid zwracała się ku wschodowi w kierunku wschodzącego słońca aż do granicy Kislot-Tabor, biegła ku Deberat i wznosiła się do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kierunku wschodnim skręca od Sarid w stronę Kislot-Tabor, dalej biegnie do Daberat, a potem w górę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od Sarid w kierunku wschodnim do granicy Kislot-Tabor, ciągnęła się do Deberat i wznosiła w kierunku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od Sarid granica biegnie w kierunku wschodnim aż do granicy Kislot-Tabor, potem kieruje się do Daberat i 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od Sarid granica biegnie na wschód słońca aż do okręgu Kislot-Tabor, przechodzi koło Daberat wznosi się do Jafia.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від Саріда напроти зі сходу Самси до границь Хасалота і Тавора і перейде до Даврата і піднесеться до Яфаґея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wschodniej, zwraca się na wschód słońca, od Saryd, ku krainie Kisloth Tabor; ciągnie się do Daberath i wchodzi do Jafii.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zawracała od Saridu na wschód, ku wschodowi słońca, do granicy Kislot-Tabor, i ciągnęła się do Daberat, i wznosiła się do Jafii.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2024-05-20T15:54:11Z</dcterms:modified>
</cp:coreProperties>
</file>