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64"/>
        <w:gridCol w:w="2262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obszar obejmował: Jizreel i Kesulot, i Szunem,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2024-05-20T15:13:13Z</dcterms:modified>
</cp:coreProperties>
</file>