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Dana według ich rodzin, te miasta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2024-05-20T16:43:03Z</dcterms:modified>
</cp:coreProperties>
</file>