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odczytał* wszystkie słowa Prawa, błogosławieństwa i przekleństwa, dokładnie tak, jak zostało to zapisane w zwoju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błogosławieństwa i przekleństwa, dokładnie tak, jak zostało to zapisane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czytał wszystkie słowa prawa, błogosławieństwa i przekleństwa według wszystkiego, co zostało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czytał wszystkie słowa zakonu, błogosławieństwo, i przeklęstwo, według wszystkiego,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czytał wszytkie słowa błogosławieństwa i przeklęctwa, i wszytko, co napisano w księgach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odczytał wszystkie słowa Prawa, błogosławieństwo i przekleństwo, wszystko dokładnie,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zakonu, błogosławieństwa i przekleństwa, wszystko tak, jak było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odczytał wszystkie słowa Prawa, zarówno błogosławieństwa, jak i przekleństwa, wszystko dokładnie tak, jak napisano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odczytał całe prawo, błogosławieństwo i przekleństwo, to wszystko,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odczytał Jozue wszystkie słowa Prawa, zarówno błogosławieństwa, jak i przekleństwa, wszystko co zostało zapisane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odczytano wszystkie słowa Prawa – błogosławieństwo i przekleństwo; ściśle tak, jak jest napisane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odczytał na głos wszystkie słowa prawa, błogosławieństwo i przekleństwo, zgodnie ze wszystkim, co jest napisane w 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 Prawie Mojżesza, ἐν τῷ νόμῳ Μωυσῆ.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2024-04-28T23:17:45Z</dcterms:modified>
</cp:coreProperties>
</file>