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9"/>
        <w:gridCol w:w="6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człowiek ten jednak powstał, aby iść, jego teść tak naciskał na niego, że (w końcu) pozostał i tam przenocował.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2024-05-14T03:02:30Z</dcterms:modified>
</cp:coreProperties>
</file>