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umknął, zbiegł, poszedł do Beer i zamieszkał tam, (chroniąc się) przed swoim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umknął. Zbiegł on do Beer i tam zamieszkał, chroniąc się przed swoim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Jotam umknął, uciekł i przybył do Beer, gdzie mieszkał z obawy przed swym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uciekł Jotam, a uciekłszy poszedł do Beer, i mieszkał tam, bojąc się Abimelecha,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wyrzekł, uciekł i poszedł do Bera, i mieszkał tam dla bojaźni Abimelecha,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uciekł i ukrył się; udał się do Beer i tam zamieszkał z dala od brata swego,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umknął Jotam, zbiegł i poszedł do Beer, i zamieszkał tam, chroniąc się przed Abimelechem,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zbiegł, uciekał i dotarł do Beer, i tam zamieszkał z obawy przed Abimelekiem,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oddalił się stamtąd i uciekł. Udał się do Beer i z obawy przed swoim bratem Abimelekiem 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Jotam uszedł i uciekł, udając się do Beer, i osiedlił się tam [z obawy] przed swym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Зевей і Салмана: Встань же ти і протистався нам, бо який муж така його сила. І встав Ґедеон і забив Зевея і Салмана і взяв прикраси, що на шиях їхніх верблюдів.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 oraz w swej ucieczce schronił się do Beer; i tam się osiedlił sprzed oblicza swojego brata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pierzchnął i uciekł, i dotarł do Beeru, i zamieszkał tam z powodu Abimelecha,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2024-05-12T19:10:56Z</dcterms:modified>
</cp:coreProperties>
</file>