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przybytku* w nim nie widziałem; gdyż Pan, Bóg Wszechmogący,** jest jego przybytkiem*** – oraz Baranek.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przybytku nie ujrzałem w niej, bowiem Pan Bóg Wszechwładca przybytkiem jej jest,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nim przybytku, dlatego że Pan, Bóg Wszechmogący, jest jego przybytkiem —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widziałem,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kościoła nie widział w niem; albowiem Pan, Bóg wszechmogący, jest kościołem jego,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są dwanaście pereł, każda z osobna; a każda brama była z jednej perły; a ulica miasta złoto czyste jako śkło przejźroczyste.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nie dojrzałem: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widziałem; albowiem Pan, Bóg, Wszechmogący jest jego świątynią,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świątyni w nim nie zobaczyłem, bo jego świątynią jest Pan, Bóg Wszechmogący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 mieście nie widziałem, gdyż jego świątynią jest Pan, Bóg Wszechmocny,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nim nie widziałem, ponieważ Pan, Bóg, Wszechwładca jest jego świątynią, a także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tym mieście nie dostrzegłem, ponieważ świątynią był sam Pan Bóg - władca wszechświata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dojrzałem, bo Pan, Bóg wszechrzeczy, jest jego świątynią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Храму я не бачив у ньому, бо Господь Бог вседержитель і ягня - то його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ujrzałem, bowiem Pan Bóg, Wszechwładca jest jego Świątynią,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mieście Świątyni, bo Adonai, Bóg wojsk niebieskich, jest jego Świątynią,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widziałem w nim świątyni, bo jego świątynią jest Pan Bóg, wszechmocny,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zauważyłem tam natomiast żadnej świątyni, ponieważ był nią sam Pan, wszechmocny Bóg, oraz Baranek.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3:12&lt;/x&gt;; &lt;x&gt;730 7:15&lt;/x&gt;; &lt;x&gt;730 11:1&lt;/x&gt;; &lt;x&gt;730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90:1&lt;/x&gt;; &lt;x&gt;290 8:14&lt;/x&gt;; &lt;x&gt;330 11:16&lt;/x&gt;; 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2024-05-13T12:50:41Z</dcterms:modified>
</cp:coreProperties>
</file>