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 i cios spadł na trzecią część słońca, trzecią część księżyca oraz trzecią część gwiazd. W związku z tym trzecia ich część uległa zaćmieniu. Światło dnia stało się krótsze o jedną trzecią i podobnie mrok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anioł, i rażona została trzecia część słońca i trzecia część księżyca, i trzecia część gwiazd, tak że zaćmiła się trzecia ich część i dzień przez jedną trzecią swoją część nie jaśniał,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czwarty Anioł, a uderzona jest trzecia część słońca i trzecia część księżyca, i trzecia część gwiazd, tak iż się trzecia część ich zaćmiła, i trzecia część dnia nie świeciła, także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czwarty. I zarażona jest trzecia część słońca i trzecia część księżyca, i trzecia część gwiazd, tak iż się ich trzecia część zaćmiła i trzecia część dnia nie świeciła, i nocy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i ugodzona została jedna trzecia słońca, i jedna trzecia księżyca, i jedna trzecia gwiazd, tak iż jedna trzecia ich część zaćmiła się i dzień przez jedną trzecią część swoją nie jaśniał;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anioł zatrąbił, i została ugodzona trzecia część słońca i trzecia część księżyca, i trzecia część gwiazd, aby została zaciemniona ich trzecia część. I dzień nie jaśniał w swojej trzeciej części,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anioł. Zdruzgotano jedną trzecią słońca, jedną trzecią księżyca i jedną trzecią gwiazd, tak że trzecia ich część się zaćmiła, a dzień - podobnie jak noc - utracił jedną trzecią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czwarty anioł. — Ugodzona została trzecia część słońca, i trzecia część księżyca, i trzecia część gwiazd, tak że w ciemność się zmieniła trzecia ich część i dzień nie pokazał światła w trzeciej swojej części, podobnie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czwarty anioł, cios ugodził w jedną trzecią słońca, księżyca i gwiazd, tak że utraciły jedną trzecią jasności. To samo stało się z jedną trzecią dnia i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ангел засурмив - і вражена була третина сонця, і третина місяця, і третина зірок, щоб затьмарилася їх третя частина і щоб не світили вони третини дня і ночі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więc została uderzona trzecia część słońca, trzecia część księżyca oraz trzecia część gwiazd. Aby ich jedna trzecia została zaciemniona oraz dzień nie przyświecał trzecią jego częścią,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czwarty anioł, i została porażona jedna trzecia słońca, a także jedna trzecia księżyca i jedna trzecia gwiazd, tak że jedna trzecia z nich ściemniała i dzień miał o jedną trzecią mniej światła,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czwarty anioł. I została rażona trzecia część słońca i trzecia część księżyca, i trzecia część gwiazd, żeby trzecia ich część ściemniała, a dzień nie miał światła przez swą trzecią część,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czwarty anioł, słońce, księżyc i gwiazdy straciły jedną trzecią jasności. W ciągu dnia było o jedną trzecią ciemniej, a również noc stała się o jedną trzecią ciemniejsza niż dotychczas.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2024-04-26T16:12:52Z</dcterms:modified>
</cp:coreProperties>
</file>