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pozostali ― ludzie,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zabici w ― ciosach tamtych, ani zmienili myślenia, od ― dzieł ― rąk ich, aby nie kłaniali się ― demonom i ― wizerunkom ― złotym i ― srebrnym i ― z brązu i ― kamiennym i ― drewnianym,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widzieć są w stanie, ani słuchać, ani 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ludzie, którzy nie zostali zabici przez te klęski, nie opamiętali się* (i nie skończyli) z czynami swoich rąk,** tak by już nie kłaniać się demonom*** **** oraz bożkom złotym, srebrnym, miedzianym i drewnianym,***** które nie są w stanie ani widzieć, ani słyszeć, ani chodzić,******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(z) ludzi, którzy nie zostali zabici w uderzeniach tych, ani nie zmienili myślenia od dzieł rąk ich, żeby nie kłaniali się demonom i wizerunkom złotym i srebrnym i spiżowym* i kamiennym i drewnianym, które ani patrzeć mogą, ani słuchać, ani chodzić,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2:21&lt;/x&gt;;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4:28&lt;/x&gt;; &lt;x&gt;300 1:16&lt;/x&gt;; &lt;x&gt;400 5:12&lt;/x&gt;; &lt;x&gt;510 7:41&lt;/x&gt;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Demony: istoty sprzymierzone z szatanem i oddziałujące na ludzi w jego interesie (&lt;x&gt;50 4:18&lt;/x&gt;; &lt;x&gt;230 115:5-7&lt;/x&gt;; &lt;x&gt;530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32:17&lt;/x&gt;; &lt;x&gt;530 10:19-20&lt;/x&gt;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2:8&lt;/x&gt;; &lt;x&gt;340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&lt;x&gt;230 115:4-7&lt;/x&gt;; &lt;x&gt;230 135:15-17&lt;/x&gt;; &lt;x&gt;340 5:23&lt;/x&gt;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Miedzianym.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2024-04-26T12:01:05Z</dcterms:modified>
</cp:coreProperties>
</file>