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jednak, gdy Nabal wytrzeźwiał,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przedstawiła mu, jak się sprawy mają. Na wieść o tym serce w nim zamarło i stał się bezwładny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rano, gdy Nabal wytrzeźwiał od wina, jego żona opowiedziała mu o wszystkim, a jego serce w nim zamarło i stał się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wytrzeźwiał Nabal z wina, oznajmiła mu żona jego te rzeczy: i zmartwiało w nim serce jego, i stał się jako kamień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świtaniu, gdy strawił wino Nabal, powiedziała mu żona jego te słowa i obumarło serce jego wewnątrz, i stał się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 rana Nabal wytrzeźwiał od wina, oznajmiła mu o tym jego żona; serce jego zamarło, a on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rano, gdy Nabal wytrzeźwiał, opowiedziała mu jego żona o tym, co zaszło; a w nim serce zamarło i zdrętwiał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Nabal wytrzeźwiał, jego żona opowiedziała mu o tych wydarzeniach. Wtedy serce w nim zamarło i cały skamieniał.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ranek i Nabal wytrzeźwiał, żona opowiedziała mu o wszystkim, co zaszło. Wtedy zamarło serce Nabala i znieruchomiał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Nabal wytrzeźwiał z wina, opowiedziała mu żona o wszystkim, co się stało. Wtedy zamarło mu serce w piersi i on sam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коли Навал витверезився від вина, його жінка сповістила йому ці слова, і його серце завмерло в ньому, і він стає наче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rana, kiedy Nabal wytrzeźwiał z wina, stało się, że jego żona opowiedziała mu o całej tej sprawie, więc zamarło w nim jego serce i zamienił się jakby w 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wino już opuściło Nabala, jego żona zaczęła mu o tym opowiadać. I serce w nim zamarło, a on stał się jak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2024-05-16T20:13:34Z</dcterms:modified>
</cp:coreProperties>
</file>