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ze względu na JAHWE, od wyciągania mojej ręki przeciw pomazańcowi JAHWE. Teraz weź, proszę, włócznię, która jest przy jego głowie, i dzbanek na wodę – i odejdźmy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24:7&lt;/x&gt;; &lt;x&gt;100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2024-05-22T01:55:41Z</dcterms:modified>
</cp:coreProperties>
</file>