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4"/>
        <w:gridCol w:w="49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zlitował się,* dotknął ich oczu, a oni zaraz odzyskali wzrok i poszli za Nim.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Ulitowawszy się, zaś Jezus dotknął oczu ich, i zaraz przejrzeli i zaczęli towarzyszyć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Zlitowawszy się zaś Jezus dotknął oczu ich i zaraz przejrzały ich oczy i podążyli za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9:36&lt;/x&gt;; &lt;x&gt;470 14:14&lt;/x&gt;; &lt;x&gt;480 11:1-10&lt;/x&gt;; &lt;x&gt;490 19:28-40&lt;/x&gt;; &lt;x&gt;500 12:12-15&lt;/x&gt;; &lt;x&gt;480 11:15-18&lt;/x&gt;; &lt;x&gt;490 19:45-47&lt;/x&gt;; &lt;x&gt;500 2:14-17&lt;/x&gt;; &lt;x&gt;480 11:12-14&lt;/x&gt;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2024-04-28T05:37:07Z</dcterms:modified>
</cp:coreProperties>
</file>