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Dawid zowie go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jakże może być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Dawid nazywa Go Panem, to jakże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jakżeż On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Давид називає Його Господом, як Він може бути йому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Dauid zwie go jako utwierdzającego pana, jakże syn jego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Dawid nazwa go Panem, jakże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Dawid nazywa go "Panem", to jak może on być jego synem?"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ʼPanemʼ, to jakże jest on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2024-04-29T01:43:08Z</dcterms:modified>
</cp:coreProperties>
</file>