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1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poszcząc dni czterdzieści i czterdzieści nocy, później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przeposzczeniu* czterdziestu dni i czterdziestu nocy,** zgłodniał.***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przepościwszy dni czterdzieści i nocy czterdzieści, później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post dni czterdzieści i nocy czterdzieści później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9:15&lt;/x&gt;; &lt;x&gt;470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34:28&lt;/x&gt;; &lt;x&gt;50 8:2&lt;/x&gt;; &lt;x&gt;110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2024-04-29T18:15:07Z</dcterms:modified>
</cp:coreProperties>
</file>