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zaś ― centurion mówi: Panie, nie jestem godny abyś mi pod ― dach wszedłbyś, ale tylko powiedz słowem, i uleczony będzie ― chłopiec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setnik, odpowiadając, wyznał: Panie, nie jestem godzien, abyś wszedł pod mój dach,* ale powiedz tylko słowo,** a mój sługa będzie uleczony.***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setnik rzekł: Panie, nie jestem wart* aby (mi) pod dach wszedłeś. Ale jedynie powiedz słowem, i uleczony-zostanie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[sługa** mój.] [* Odpowiedni.] [** Dosłownie "chłopiec" (do posług).]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setnik powiedział Panie nie jestem wart aby mi pod dach wszedłbyś ale jedynie powiedz słowo i zostanie uzdrowione chłopiec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Żyd, wchodząc do domu poganina, stawał się nieczysty. Może to sprawiało, że setnik czuł się niegodny wobec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33:9&lt;/x&gt;; &lt;x&gt;230 107:20&lt;/x&gt;; &lt;x&gt;470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Oto czym jest wiara: ufnością w sprawczą moc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2024-04-29T00:50:14Z</dcterms:modified>
</cp:coreProperties>
</file>