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łodzi, przeprawił się na drugą stronę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wsiadł do łodzi, przeprawił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drugi brzeg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wstąpiwszy w łódź, przewiózł się, i przyszedł do miasta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w łódkę, przewiózł się, i przyszedł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z powrotem i przyszedł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łodzi, przeprawił się na drugi brzeg i przybył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więc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wsiadł do łodzi, przeprawił się na drugi brzeg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łodzi przeprawił się i poszedł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Wsiadł więc do łodzi i popłynął z powrotem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wsiadłszy do łodzi przeprawił się (na drugi brzeg)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Ступивши в човен, Він переплив назад і прийшов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wstąpiwszy do statku przedostał się na przeciwległy kraniec i przyszedł do swojego własnego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wszedł do łodzi, przeprawił się i przyszedł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zatem do łodzi, znów przepłynął jezioro i przybył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więc do łodzi, przeprawił się na drugą stronę i poszedł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więc do łodzi i odpłynął do swojego miasta,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2024-04-28T04:28:43Z</dcterms:modified>
</cp:coreProperties>
</file>