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jego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Żebyś nie do tej wsi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domu, mówiąc: Nie wchodź do tego miasteczka i nikomu z miasteczka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tego miasteczka nie wchodź, i nikomu z miasteczka nie 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domu jego, mówiąc: Idź do domu swego, a jeśli wnidziesz do miasteczka, żadnemu nie 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 ze słowami: Tylko do wsi nie wstępuj!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nakazując: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do wsi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odesłał go do domu, mówiąc: Nie wstępuj do wsi!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domu, mówiąc: „Tylko do wsi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do jego domu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 tej wsi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chodź do miasteczka, ani komu powiedaj w miasteczku.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domu, mówiąc: - A do miasta nie wstępuj.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Відіслав його додому,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села не входь, [не розповідай нікому в селі].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do sfery funkcji domu jego powiadając: Ani do sfery funkcji wiadomej otwartej wiejskiej osady żeby nie wszedłbyś.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go też do jego domu, mówiąc, by do tego miasteczka nie wchodził i nikomu z miasteczka nic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 do domu ze słowami: "Nie wchodź do miasta".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go więc do domu, mówiąc: ”Tylko nie wchodź do wioski”.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więc do domu, do rodziny. —Po drodze nawet nie wstępuj do wioski—przykazał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2024-04-29T04:07:23Z</dcterms:modified>
</cp:coreProperties>
</file>