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rozweselonym zaś i uradować się trzeba było gdyż brat twój ten martwy był i ożył i który był zgubiony był i został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jednak poradować się i pocieszyć, dlatego że ten twój brat był martwy, ale ożył, był zgubiony, ale odnalazł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Ucieszyć się zaś i uradować się trzeba było, bo brat twój ten martwy był i ożył, i zaginiony i znalazł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rozweselonym zaś i uradować się trzeba było gdyż brat twój ten martwy był i ożył i który był zgubiony był i został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dobrze, że bawimy się i cieszymy, bo widzisz, ten twój brat był martwy, a jednak ożył, był zgubiony, lecz odnalazł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trzeba było weselić się i radować, że ten twój brat był martwy, a znowu żyje, zaginął, a został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trzeba było weselić się i radować, że ten brat twój umarł był, a zasię ożył, i zginął był a znaleziony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trzeba było używać i weselić się, iż ten brat twój był umarły, a ożył, zginął był, a nalezion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trzeba było weselić się i cieszyć z tego, że ten brat twój był umarły, a znów ożył; zaginął, a odnalazł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Należało zaś weselić się i radować, że ten brat twój był umarły, a ożył, zaginął, a odnalazł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się cieszyć i radować, ponieważ ten twój brat był martwy, a ożył, zaginął, a odnalazł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trzeba się bawić i radować, bo ten twój brat był umarły, a ożył, zaginął, a odnalazł się»”.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ucieszyć się i radować, że ten twój brat był umarły, a wrócił do życia; zginął, a odnalazł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jednak cieszyć się i świętować, bo brat twój umarł, ale ożył, zginął, ale się odnalazł!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trzeba się cieszyć i radować, bo ten twój brat umarł, a ożył, zginął, ale się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тут треба було таки веселитися і зрадіти, бо цей твій брат був мертвий - і ожив, пропав був - і знайшовся.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ucieszonym zaś i wyjść rozkosznie z środka obowiązywało, że ten brat twój ten właśnie umarły był i ożył, i odłączający przez zatracenie i został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należało się uweselić i uradować, bo ten twój brat był umarły a ożył, był zaginiony a został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Musieliśmy świętować i radować się, bo twój brat był martwy, ale ożył, był zaginiony, ale się odnalazł"".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po prostu musieliśmy się cieszyć i radować, gdyż ten twój brat był martwy, a ożył, i zaginął, a się odnalazłʼ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jednak mamy powód do radości, bo twój brat, który był jak martwy, ożył; był zgubiony, ale się odnalazł!”.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3:17&lt;/x&gt;; &lt;x&gt;490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2024-04-30T03:22:28Z</dcterms:modified>
</cp:coreProperties>
</file>