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4"/>
        <w:gridCol w:w="5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znalazłszy wkłada na ramiona swoje radując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znajdzie, wkłada ją na swoje ramiona, cieszy się,*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znalazłszy nakłada na ramiona jego radując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znalazłszy wkłada na ramiona swoje radując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znajdzie, z radością wkłada ją sobie na ramiona,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ją znajdzie, wkłada na swoje ramiona i raduje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znalazłszy kładzie ją na ramiona swoje, radując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Agdy ją najdzie, kładzie na ramiona swe, radując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ją znajdzie, bierze z radością na ramiona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odnalazłszy, kładzie ją na ramiona swoje i raduje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znajdzie, z radością wkłada ją na swoje ramiona.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ją znajdzie, bierze ją z radością na ramiona.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kiedy znajdzie, bierze z radością na swoje ramiona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ją odszuka, bierze ją na ręce i cieszy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ją, kładzie z radością na ramiona,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І, знайшовши, кладе на свої рамена, радіючи,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znalazłszy nakłada na dodatek aktywnie na barki swoje wychodząc rozkosznie z środka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znajdzie, ciesząc się, nakłada ją na swe ramiona,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ją znajdzie, radośnie zarzuca ją sobie na ramiona;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znalazłszy, wkłada ją na swe barki i się raduje.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znalazłszy, kładzie ją na swoje ramiona i z radością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2024-04-30T05:26:02Z</dcterms:modified>
</cp:coreProperties>
</file>