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go więc i powiedział: Dlaczego* to słyszę o tobie? Zdaj sprawę** z twojego zarządu, bo już nie możesz zarządzać.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zawoławszy go powiedział mu: Co to słyszę o tobie? Oddaj rachunek szafarstwa* twego, nie bowiem możesz już szafarzować.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Dlaczego: pod. użycie τί w &lt;x&gt;510 14:15&lt;/x&gt;.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Zarządzania domem.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2024-05-02T22:14:53Z</dcterms:modified>
</cp:coreProperties>
</file>