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idą dni,* w których będą mówić: Szczęśliwe niepłodne i łona, które nie rodziły, i piersi, które nie karmiły.**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oto przychodzą dni, w których powiedzą: Szczęśliwe bezpłodne i łona, które nie urodziły. i piersi, które nie zaczęły 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przychodzą dni w których powiedzą szczęśliwe bezpłodne i łona które nie urodziły i piersi które nie karmiły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24:19&lt;/x&gt;; &lt;x&gt;490 21:23&lt;/x&gt;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2024-04-30T01:04:31Z</dcterms:modified>
</cp:coreProperties>
</file>