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stało się jasne, że podlega władzy Heroda, odesłał Go do niego, gdyż właśnie w tych dniach Herod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był z państwa Herodowego, odesłał go do Heroda, który też w Jeruzalemie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iż należał do władzej Herodowej, odesłał go do Heroda, który też w Jeruzalem był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upewnił, że jest spod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się, że jest poddanym Heroda, odesłał go do Heroda, który w tych dniach był właśnie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Herod ma nad Nim władzę, odesłał Go do Heroda, który był właśnie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podlega władzy Heroda, odesłał Go do Heroda, który w tych dniach również przebywał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Dowiedziawszy się, że jest spod władzy Heroda, odesłał Go do Heroda, bo i on w tych dniach był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gdy się dowiedział, że Jezus jest poddanym Heroda, odesłał go do niego, bo Herod przybył na święta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dowiedział, że jest poddanym Heroda, odesłał Go do Heroda, który wówczas przebywał również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переконавшись, що є з підвладних Іродових, відіслав його до Ірода, який саме був у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samowolnej władzy wybycia Herodesa jest, posłał na powrót w górę go istotnie do Herodesa, będącego i jego w Hierosolymach w tych właśnie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odkrył, że jest z terenu zwierzchności Heroda, odesłał go do Heroda nawet jego, będącego w tych dniach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dowiedział się, że podlega władzy Heroda, odesłał go do Heroda, który akurat też był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dowiedział, że on podlega jurysdykcji Heroda, odesłał go do Heroda, który w tych dniach sam też był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potwierdzono, odesłał Go do Heroda Antypasa, ponieważ Galilea podlegała jego jurysdykcji, a on sam akurat przebywał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2024-04-30T03:59:44Z</dcterms:modified>
</cp:coreProperties>
</file>