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bramy miejskiej, właśnie wynoszono zmarłego. Był nim jedyny syn pewnej kobiety, która była wdową. Towarzyszyło jej wielu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zbliżył się do bramy miasta, właśnie wynoszono zmarłego, jedynego syna matki,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wdową. Towarzyszyło jej mnóstwo ludzi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miejskiej, tedy oto wynoszono umarłego, syna jedynego matki swojej, a ta była wdową, a z nią szedł wielki lud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ku bramie miejskiej, oto wynoszono umarłego, syna jedynego matki jego, a ta była wdowa, i rzesza miejska wielka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bramy miejskiej, właśnie wynoszono umarłego – jedynego syna matki, a ta była wdową. 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miasta, oto wynoszono zmarłego, jedynego syna matki, która była wdową, a wiele ludzi z tego miasta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zmarłego, jedynego syna matki, która była wdową. Razem z nią szedł z miasta znaczny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 - jedynego syna matki, która była wdową. Towarzyszył jej wielki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do bramy tego miasta, wynoszono właśnie zmarłego, jedynego syna jego matki. Była wdową. Towarzyszyła jej znaczna gromada ludzi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wejściu do miasta zobaczył orszak pogrzebowy; niesiono ciało jedynego syna pewnej wdowy, a szło z nią wielu mieszkańców miasteczka.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bramy miejskiej, wynoszono właśnie zmarłego, który był jedynym synem wdowy. I towarzyszył jej wielki tłum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до міської брами, виносили мертвого - єдиного сина своєї матері, що була вдовою; була з нею велика юрба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przybliżył się bramie tego miasta, i oto był wyprowadzany umarły wyłącznie jedyno-rodzony syn matce jego, i ona była wdowa, i tłum tego miasta dostateczny był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zbliżył do bramy miasta, oto wynoszony był zmarły, jedyny syn jego matki, a ona była wdową. I był z nią nawet znaczny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bramy miejskiej, wynoszono właśnie umarłego, aby go pochować. Jego matka była wdową - był to jej jedynak - a 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do bramy miasta, oto wynoszono umarłego, który był jednorodzonym synem swej matki. Ona zaś była wdową. Był też z nią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bramy miasta, ujrzeli wychodzący stamtąd orszak żałobny. Za zmarłym chłopcem, jedynakiem, szła jego matka, która była wdową, oraz wielu mieszkańców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2024-05-06T15:37:28Z</dcterms:modified>
</cp:coreProperties>
</file>