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15"/>
        <w:gridCol w:w="57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nie rozumieli wypowiedzi tej i była która jest ukryta dla nich aby nie pojęliby jej i bali się zapytać Go o wypowiedź tę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nie rozumieli* tej wypowiedzi; była ona przed nimi zakryta,** tak by jej nie pojęli, a bali się pytać Go o (znaczenie) tej wypowiedzi.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zaś nie rozeznawali rzeczy tej i była zasłonięta od nich, aby nie pojęli jej, i bali się zapytać go o rzecz tę.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(Oni) zaś nie rozumieli wypowiedzi tej i była która jest ukryta dla nich aby nie pojęliby jej i bali się zapytać Go o wypowiedź tę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9:32&lt;/x&gt;; &lt;x&gt;490 2:50&lt;/x&gt;; &lt;x&gt;500 12:16&lt;/x&gt;; &lt;x&gt;500 16:18&lt;/x&gt;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18:34&lt;/x&gt;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2024-04-30T20:06:12Z</dcterms:modified>
</cp:coreProperties>
</file>