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2"/>
        <w:gridCol w:w="3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znów stało się wśród ― Judejczyków przez ― słowa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znów stało się między Judejczykami z powodu słów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 znów powstał rozłam* między Żydami.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znów stało się wśród Judejczyków z powodu słów 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znów stało się między Judejczykami z powodu słów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6:52&lt;/x&gt;; &lt;x&gt;500 7:43&lt;/x&gt;;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2024-05-01T04:15:43Z</dcterms:modified>
</cp:coreProperties>
</file>