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8"/>
        <w:gridCol w:w="3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te wygłosiłem wam, ― smutek napełnia wasze ―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ponieważ powiedziałem wam o tym, smutek* napełnił wam serce.**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że to rzekłem wam, smutek napełnił wasze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że te mówię wam smutek napełnia wasze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14:1&lt;/x&gt;; &lt;x&gt;500 16:22&lt;/x&gt;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2024-04-28T06:22:35Z</dcterms:modified>
</cp:coreProperties>
</file>