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3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― dwoje razem i ― inny uczeń pobiegł szybciej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 i przyszedł pierwszy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od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obaj razem; jednakże ten drugi uczeń pobiegł przodem, prędzej od Piotra, i pierwszy przybył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dwaj razem. I (ten) inny uczeń przodem pobiegł szybciej (od) Piotra i przyszedł pierwszy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(od) Piotra i przyszedł pierwszy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2024-04-25T07:36:51Z</dcterms:modified>
</cp:coreProperties>
</file>