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zawołał: Nie czyń sobie nic złego!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donośnym głosem: Nie rób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złego: bo jesteśmy sami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złego, bocieśmy sam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nic złego, bo jesteśmy tu wszyscy! – krzyknął Paweł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odezwał się donośnym głosem, mówiąc: Nie czyń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krzyknął na cały głos: Nie czyń sobie nic złego, bo jesteśmy tu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głośno: „Nie rób sobie nic złego! Jesteśmy tutaj wszyscy!”.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Paweł zawołał donośnym głosem mówiąc: „Nie rób sobie żadnej krzywdy, bo wszyscy tu nadal jesteśmy”.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głośno zawołał: - Nie rób sobie nic złego, bo wszyscy tu jesteśmy!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krzyknął na cały głos: ʼNie czyń sobie nic złego, przecież wszyscy tu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закричав гучним голосом, кажучи: Не роби собі ніякого зла, бо всі ми ось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wielkim głosem, mówiąc: Nie czyń sobie nic złego, bo wszyscy tutaj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zakrzyknął: "Nie rób sobie nic złego! Wszyscy tu jesteśmy!"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donośnym głosem, mówiąc: ”Nie czyń sobie krzywdy, bo jesteśmy tu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głośno zawołał: —Nie rób sobie krzywdy! Wszyscy tu jesteśmy!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2024-04-17T17:25:54Z</dcterms:modified>
</cp:coreProperties>
</file>