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zatem opuścić Wysoką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Rozkazali im więc opuścić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im precz ustąpić z rady, radzili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kazali im precz ustąpić z Rady i namawiali się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im wyjść z sali Sanhedrynu i naradzali się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tedy opuścić Radę Najwyższą i naradzali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wyjść im z sali Rady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wyjść z sali posiedzeń i naradzali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zatem wyjść z sali Sanhedrynu i sami się naradzając,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więc opuścić Sanhedryn i zaczęli się zastanawiać: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 więc opuścić sanhedryn, mówili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Наказавши їм вийти з синедріону, радилися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rozkazali im odejść na zewnątrz posiedzenia i ścierali się jedni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im więc oddalić się od Sanhedrinu i omawiali sprawę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nakazali im wyjść z sali Sanhedrynu i zaczęli się między sobą naradzać,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więc im opuścić salę obrad i naradzali się między sobą: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2024-04-27T07:19:10Z</dcterms:modified>
</cp:coreProperties>
</file>