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Prawo gniew sprawia: gdzie zaś nie jest Prawo, ani łamanie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sprowadza gniew, gdzie zaś nie ma Prawa, nie ma też przestępstwa.*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gniew sprawia; gdzie zaś nie jest* Prawo, ani przestępstwo**.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gniew sprawia gdzie bowiem nie jest Prawo ani przestępstwo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5:13&lt;/x&gt;; &lt;x&gt;520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ma. Wtedy: "nie ma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2024-04-27T14:48:28Z</dcterms:modified>
</cp:coreProperties>
</file>