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mam prorokowanie i znając ― tajemnice wszelkie i całe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poznanie, i jeśli mam całkowitą ― wiarę tak, że góry przenoszę, miłości zaś nie mam, niczym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też miał (dar) prorokowania, pojął wszystkie tajemnice, (posiadł) wszelkie poznanie i choćbym miał całą wiarę, tak że przenosiłbym góry,* ale nie miał miłości – byłbym 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miałbym* prorokowanie i znałbym** tajemnice wszystkie i całe poznanie, i jeśli miałbym*** całą wiarę, tak żeby góry przestawiać, miłości zaś nie miałbym****, niczym byłbym*****.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miałbym prorokowanie i znałbym tajemnice wszystkie i wszelkie poznanie i jeśli miałbym całą wiarę że góry przestawiać miłości zaś nie miałbym niczym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11:23&lt;/x&gt;; &lt;x&gt;530 12:8-10&lt;/x&gt;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perfecti activi, jako drugi poprzednik okresu warunkowego, modus eventualis.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activi, jako trzeci 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Czwarty poprzednik okresu warunkowego, modus eventualis.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indicativus praesentis activi, następnik okresu warunkowego, modus eventualis. Inny możliwy przekład: "będę".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2024-04-27T10:11:24Z</dcterms:modified>
</cp:coreProperties>
</file>