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 jak jesteście przaśni i bo jako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kwas,* abyście byli nowym ciastem, jako że jesteście przaśni; bo też Chrystus – nasza Pascha – został złożony w ofierze.**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stary zaczyn, aby byliście* młodym ciastem, jak jesteście przaśni. I bo (jako) Pascha nasza został zabity na ofiarę Pomazaniec;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tak, jak jesteście przaśni i bo (jako) Pascha nasza za nas został złożony w ofierze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12:3&lt;/x&gt;; &lt;x&gt;290 53:7&lt;/x&gt;; &lt;x&gt;480 14:12&lt;/x&gt;; &lt;x&gt;500 1:29&lt;/x&gt;;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2024-04-28T12:40:51Z</dcterms:modified>
</cp:coreProperties>
</file>