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synami,* Bóg wysłał do waszych serc Ducha** swojego Syna, wołającego: Abba,*** Ojcze!****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jesteście synami, wysłał Bóg Ducha Syna Jego* do serc naszych**, wołającego: Abba, Ojcze.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jesteście synowie posłał Bóg Ducha Syna Jego do serc waszych wołającego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waszych serc Ducha swego Syna,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waszych serc Ducha swego Syna,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iżeście synowie, przetoż posłał Bóg Ducha Syna swego w serca wasze, wołającego Abba, to jest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jesteście synowie, zesłał Bóg Ducha syna swego w serca wasze,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dowód tego, że jesteście synami, Bóg zesłał do serc naszych Ducha Syna swego,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przeto Bóg zesłał Ducha Syna swego do serc waszych, wołającego: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nieważ jesteście synami, Bóg wysłał Ducha swego Syna do naszych serc,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wysłał do naszych serc Ducha swego Syna, który woła: „Abba, Ojcze!”.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jesteście synami, posłał Bóg do serc naszych Ducha swego Syna. [Ten Duch] woła: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więc dziećmi; dlatego Bóg posłał do naszych serc Ducha swego Syna, który woła: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udowodnić, że jesteście synami, Bóg zesłał do naszych serc Ducha Syna swego, który woła: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ви є синами, то Бог послав у наші серця Духа свого Сина, що кличе: Авва, Батьку!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dziećmi, Bóg posłał do naszych serc Ducha Swojego Syna, wołającego: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jesteście synami, Bóg posłał do waszych serc Ducha swego Syna, Ducha, który woła: "Abba!" (czyli "Drogi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jesteście synami, Bóg posłał do naszych serc ducha swego Syna i ten duch woła: ”Abba, Ojcze!”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jesteśmy Jego dziećmi, Bóg posłał do naszych serc Ducha swojego Syna, dzięki któremu możemy zwracać się do Boga: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8:14&lt;/x&gt;; &lt;x&gt;550 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5:5&lt;/x&gt;; &lt;x&gt;520 8:9&lt;/x&gt;; &lt;x&gt;540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Abba, aram. </w:t>
      </w:r>
      <w:r>
        <w:rPr>
          <w:rtl/>
        </w:rPr>
        <w:t>אַבָא</w:t>
      </w:r>
      <w:r>
        <w:rPr>
          <w:rtl w:val="0"/>
        </w:rPr>
        <w:t xml:space="preserve"> (’ abba’), tj. ojcze lub tatusiu.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14:36&lt;/x&gt;; &lt;x&gt;520 8:15-16&lt;/x&gt;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2024-04-29T00:53:28Z</dcterms:modified>
</cp:coreProperties>
</file>