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obchodził Paschę i dokonał pokropienia krwią, aby nie dotknął ich ten, który zabijał pierworodne.*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uczynił Paschę i polanie krwią, aby nie gubiący pierworodne dotknąłby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czynił Paschę i polanie krwią aby nie niszczący pierworodne dotknąłby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2024-04-28T23:45:42Z</dcterms:modified>
</cp:coreProperties>
</file>