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cieląt,* ale przez własną krew** wszedł raz na zawsze*** do świątyni, dokonując wiecznego odkupienia.****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przez krew kozłów i cieląt, przez zaś własną krew wszedł raz na zawsze do Świętych*, wieczne odkupienie znalazłszy.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cieląt przez zaś własną krew wszedł raz na zawsze do świętych wieczne odkupienie znalazłszy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do świątyni nie z krwią kozłów i cieląt, ale ze swoją własną krwią, raz na zawsze, zapewniając nam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ale przez własną krew wszedł raz do Miejsca Najświętszego, zdobywszy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i cielców, ale przez własną krew swoję wszedł raz do świątnicy, znalazłszy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krew kozłów abo cielców, ale przez własną krew wszedł raz do świątnice, nalazszy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cielców, lecz przez własną krew wszedł raz na zawsze do Miejsca Świętego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raz na zawsze do świątyni nie z krwią kozłów i cielców, ale z własną krwią swoją, dokonawszy wiecznego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przez krew kozłów i cieląt, lecz przez własną krew, wszedł raz na zawsze do świątyni i uzyskał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krwią kozłów i cielców, lecz przez własną krew wszedł raz na zawsze do świątyni, znajdując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dzięki krwi kozłów i cieląt, lecz dzięki własnej krwi, wszedł raz na zawsze do sanktuarium, zdobywszy wieczne odkupienie.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wszedł do miejsca najświętszego, składając w ofierze raz na zawsze swoją własną krew, a nie krew kozłów i cieląt; przez to dokonał odkupienia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 własną krwią, a nie z krwią koźląt i cieląt, i osiągnął wieczne odkupienie.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 кров'ю цапів і телят, але з власною кров'ю увійшов він один раз до святині та й набув вічного відкуплення.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dla krwi kozłów i cieląt, ale dla własnej krwi raz na zawsze wszedł do miejsc Świętych, przekonując się o wiecznym odkupieniu.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do Miejsca Najświętszego. A wszedł nie przez krew kozłów i cieląt, ale przez swoją własną krew, wyzwalając w ten sposób ludzi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on raz na zawsze – ale nie z krwią kozłów i byczków, lecz z własną krwią – do miejsca świętego i uzyskał dla nas wiecznotrwałe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Chrystus nie wniósł do niej krwi zwierząt, ale wszedł do miejsca świętego przelewając własną krew i zapewniając nam w ten sposób wieczne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26:28&lt;/x&gt;; &lt;x&gt;520 3:25&lt;/x&gt;; &lt;x&gt;560 1:7&lt;/x&gt;; &lt;x&gt;650 12:24&lt;/x&gt;; &lt;x&gt;650 13:12&lt;/x&gt;; &lt;x&gt;670 1:19&lt;/x&gt;; &lt;x&gt;730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2024-04-28T20:25:10Z</dcterms:modified>
</cp:coreProperties>
</file>