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4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 jak przez Prawo wolności mający być sądzonymi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czyńcie, jak ci, którzy mają być sądzeni przez prawo wolności.*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mówcie i tak czyńcie, jak poprzez prawo wolności mający być sądzeni.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 jak przez Prawo wolności mający być sądzonymi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1:25&lt;/x&gt;; &lt;x&gt;660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2024-04-20T08:05:35Z</dcterms:modified>
</cp:coreProperties>
</file>