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3"/>
        <w:gridCol w:w="3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że odpuszczone są wam ― grzechy, dla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wam, dzieci, gdyż* ze względu na Jego imię** zostały wam odpuszczone grzechy.***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wam, dzieci, że odpuszczone są wam grzechy z powodu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wam dzieciaczki gdyż są odpuszczone wam grzechy przez 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gdyż, ὅτι, por. &lt;x&gt;690 2:12&lt;/x&gt;, 13, 14, może mieć też zn. przyczynowe: że.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25:11&lt;/x&gt;; &lt;x&gt;510 4:12&lt;/x&gt;; &lt;x&gt;510 10:43&lt;/x&gt;; &lt;x&gt;530 6:11&lt;/x&gt;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2024-04-27T08:18:22Z</dcterms:modified>
</cp:coreProperties>
</file>